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DEC57B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245037" w:rsidRPr="00C84A12">
        <w:rPr>
          <w:b/>
          <w:sz w:val="18"/>
          <w:szCs w:val="18"/>
        </w:rPr>
        <w:t>„</w:t>
      </w:r>
      <w:bookmarkEnd w:id="0"/>
      <w:r w:rsidR="00245037" w:rsidRPr="00C84A12">
        <w:rPr>
          <w:b/>
          <w:sz w:val="18"/>
          <w:szCs w:val="18"/>
        </w:rPr>
        <w:t xml:space="preserve">Postřikovací souprava na likvidaci porostů“ </w:t>
      </w:r>
      <w:r w:rsidR="00245037" w:rsidRPr="00C84A12">
        <w:rPr>
          <w:sz w:val="18"/>
          <w:szCs w:val="18"/>
        </w:rPr>
        <w:t>č.j. 23451/2024-SŽ-OŘ OVA-NPI</w:t>
      </w:r>
      <w:r w:rsidR="00245037" w:rsidRPr="004E3BAD">
        <w:rPr>
          <w:sz w:val="18"/>
          <w:szCs w:val="18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4333"/>
    <w:rsid w:val="000E5418"/>
    <w:rsid w:val="00127826"/>
    <w:rsid w:val="00245037"/>
    <w:rsid w:val="00297E24"/>
    <w:rsid w:val="003727EC"/>
    <w:rsid w:val="00385E2B"/>
    <w:rsid w:val="00392B37"/>
    <w:rsid w:val="003C089A"/>
    <w:rsid w:val="003E5D69"/>
    <w:rsid w:val="004306D4"/>
    <w:rsid w:val="00475B57"/>
    <w:rsid w:val="0048370E"/>
    <w:rsid w:val="00506089"/>
    <w:rsid w:val="005333BD"/>
    <w:rsid w:val="005C3905"/>
    <w:rsid w:val="0060521D"/>
    <w:rsid w:val="00A51739"/>
    <w:rsid w:val="00AE2C34"/>
    <w:rsid w:val="00AE3F9F"/>
    <w:rsid w:val="00B83E9A"/>
    <w:rsid w:val="00BF1BA9"/>
    <w:rsid w:val="00BF6A6B"/>
    <w:rsid w:val="00C63B68"/>
    <w:rsid w:val="00C66BEE"/>
    <w:rsid w:val="00C84D70"/>
    <w:rsid w:val="00CF5F4D"/>
    <w:rsid w:val="00F0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20</cp:revision>
  <dcterms:created xsi:type="dcterms:W3CDTF">2022-04-17T17:33:00Z</dcterms:created>
  <dcterms:modified xsi:type="dcterms:W3CDTF">2024-06-04T10:17:00Z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